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4A" w:rsidRDefault="004A4C61">
      <w:bookmarkStart w:id="0" w:name="_GoBack"/>
      <w:r>
        <w:rPr>
          <w:noProof/>
        </w:rPr>
        <w:drawing>
          <wp:inline distT="0" distB="0" distL="0" distR="0">
            <wp:extent cx="9015095" cy="5698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052" cy="57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94A" w:rsidSect="004A4C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61"/>
    <w:rsid w:val="003C7EDF"/>
    <w:rsid w:val="004A4C61"/>
    <w:rsid w:val="006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7097E-F1E3-4604-8604-E20656E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- Executive Homes Hong Kong</dc:creator>
  <cp:keywords/>
  <dc:description/>
  <cp:lastModifiedBy>Web - Executive Homes Hong Kong</cp:lastModifiedBy>
  <cp:revision>1</cp:revision>
  <dcterms:created xsi:type="dcterms:W3CDTF">2018-09-19T03:45:00Z</dcterms:created>
  <dcterms:modified xsi:type="dcterms:W3CDTF">2018-09-19T03:47:00Z</dcterms:modified>
</cp:coreProperties>
</file>